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CBE25" w14:textId="569999FC" w:rsidR="00484386" w:rsidRDefault="00284B3B" w:rsidP="00484386">
      <w:r>
        <w:t xml:space="preserve">Socially Distant </w:t>
      </w:r>
    </w:p>
    <w:p w14:paraId="737B77CE" w14:textId="07884791" w:rsidR="008826F0" w:rsidRDefault="008826F0" w:rsidP="00484386"/>
    <w:p w14:paraId="4BE1649B" w14:textId="77777777" w:rsidR="0047162F" w:rsidRDefault="0056722C" w:rsidP="00484386">
      <w:r>
        <w:t>(</w:t>
      </w:r>
      <w:r w:rsidR="0047162F">
        <w:t>Numbers 15:37-41</w:t>
      </w:r>
      <w:r>
        <w:t xml:space="preserve">) </w:t>
      </w:r>
    </w:p>
    <w:p w14:paraId="697962D7" w14:textId="63D95DA3" w:rsidR="00F81D83" w:rsidRDefault="0056722C" w:rsidP="00484386">
      <w:r>
        <w:t>“</w:t>
      </w:r>
      <w:r w:rsidR="0047162F">
        <w:t xml:space="preserve">The Lord said to Moses, “Speak to the Israelites and say to them: ‘Throughout the generations to come you are to make </w:t>
      </w:r>
      <w:r w:rsidR="0047162F" w:rsidRPr="002F2AFF">
        <w:rPr>
          <w:b/>
          <w:bCs/>
        </w:rPr>
        <w:t>tassels on the corners of your garments</w:t>
      </w:r>
      <w:r w:rsidR="0047162F">
        <w:t>, with a blue cord on each tassel. You will have these tassels to look at and so you will remember all the commands of the Lord, that you may obey them and not prostitute yourselves by chasing after the lusts of your own hearts and eyes. Then you will remember to obey all my commands and will be consecrated to your God. I am the Lord your God, who brought you out of Egypt to be your God. I am the Lord your God.”</w:t>
      </w:r>
      <w:r w:rsidR="003F5419">
        <w:t xml:space="preserve"> </w:t>
      </w:r>
    </w:p>
    <w:p w14:paraId="24EA2BEE" w14:textId="46A40AA6" w:rsidR="00B07F46" w:rsidRDefault="00B07F46" w:rsidP="00484386"/>
    <w:p w14:paraId="1E395D32" w14:textId="3B961C5E" w:rsidR="00B07F46" w:rsidRDefault="00B07F46" w:rsidP="00484386">
      <w:r>
        <w:t>“…</w:t>
      </w:r>
      <w:r w:rsidR="005116D9">
        <w:t xml:space="preserve">you are to make </w:t>
      </w:r>
      <w:r w:rsidR="005116D9">
        <w:rPr>
          <w:b/>
          <w:bCs/>
        </w:rPr>
        <w:t>tassels</w:t>
      </w:r>
      <w:r w:rsidR="005116D9">
        <w:t xml:space="preserve"> on the </w:t>
      </w:r>
      <w:r w:rsidR="005116D9">
        <w:rPr>
          <w:b/>
          <w:bCs/>
        </w:rPr>
        <w:t>corners</w:t>
      </w:r>
      <w:r w:rsidR="005116D9">
        <w:t xml:space="preserve"> of your garments,”</w:t>
      </w:r>
    </w:p>
    <w:p w14:paraId="08CB0883" w14:textId="34C025B1" w:rsidR="005116D9" w:rsidRDefault="005116D9" w:rsidP="005116D9">
      <w:pPr>
        <w:ind w:firstLine="720"/>
        <w:rPr>
          <w:i/>
          <w:iCs/>
        </w:rPr>
      </w:pPr>
      <w:r w:rsidRPr="005116D9">
        <w:rPr>
          <w:b/>
          <w:bCs/>
        </w:rPr>
        <w:t>Tassels</w:t>
      </w:r>
      <w:r>
        <w:t xml:space="preserve">= </w:t>
      </w:r>
      <w:r>
        <w:rPr>
          <w:i/>
          <w:iCs/>
        </w:rPr>
        <w:t>tzitzit</w:t>
      </w:r>
    </w:p>
    <w:p w14:paraId="4A72BC9C" w14:textId="417105A1" w:rsidR="005116D9" w:rsidRPr="005116D9" w:rsidRDefault="005116D9" w:rsidP="005116D9">
      <w:pPr>
        <w:ind w:firstLine="720"/>
        <w:rPr>
          <w:i/>
          <w:iCs/>
        </w:rPr>
      </w:pPr>
      <w:r w:rsidRPr="005116D9">
        <w:rPr>
          <w:b/>
          <w:bCs/>
        </w:rPr>
        <w:t>Corners</w:t>
      </w:r>
      <w:r>
        <w:t xml:space="preserve">= </w:t>
      </w:r>
      <w:proofErr w:type="spellStart"/>
      <w:r>
        <w:rPr>
          <w:i/>
          <w:iCs/>
        </w:rPr>
        <w:t>kanaph</w:t>
      </w:r>
      <w:proofErr w:type="spellEnd"/>
    </w:p>
    <w:p w14:paraId="3BD17A22" w14:textId="75665DE6" w:rsidR="00F81D83" w:rsidRDefault="00F81D83" w:rsidP="00484386"/>
    <w:p w14:paraId="732D3B36" w14:textId="14BFBC71" w:rsidR="00F81D83" w:rsidRDefault="00F81D83" w:rsidP="00484386">
      <w:r>
        <w:t>(</w:t>
      </w:r>
      <w:r w:rsidR="0047162F">
        <w:t>Malachi 4:2</w:t>
      </w:r>
      <w:r>
        <w:t>)</w:t>
      </w:r>
    </w:p>
    <w:p w14:paraId="1AACF247" w14:textId="46226173" w:rsidR="0047162F" w:rsidRDefault="0047162F" w:rsidP="00484386">
      <w:r>
        <w:t xml:space="preserve">“But to you who fear </w:t>
      </w:r>
      <w:r w:rsidRPr="0047162F">
        <w:rPr>
          <w:b/>
          <w:bCs/>
        </w:rPr>
        <w:t>My name</w:t>
      </w:r>
      <w:r>
        <w:t xml:space="preserve"> the Sun of Righteousness shall arise with </w:t>
      </w:r>
      <w:r w:rsidRPr="0047162F">
        <w:rPr>
          <w:b/>
          <w:bCs/>
        </w:rPr>
        <w:t>healing</w:t>
      </w:r>
      <w:r>
        <w:t xml:space="preserve"> in </w:t>
      </w:r>
      <w:r w:rsidRPr="0047162F">
        <w:rPr>
          <w:b/>
          <w:bCs/>
        </w:rPr>
        <w:t>His wings</w:t>
      </w:r>
      <w:r>
        <w:t>;”</w:t>
      </w:r>
    </w:p>
    <w:p w14:paraId="30015AC9" w14:textId="3F049AF9" w:rsidR="0047162F" w:rsidRDefault="0047162F" w:rsidP="00484386"/>
    <w:p w14:paraId="2EBA2703" w14:textId="207EC649" w:rsidR="0047162F" w:rsidRDefault="005116D9" w:rsidP="00484386">
      <w:r>
        <w:t>(Mark 5:24)</w:t>
      </w:r>
    </w:p>
    <w:p w14:paraId="3A89A8D9" w14:textId="145C4B2C" w:rsidR="005116D9" w:rsidRDefault="005116D9" w:rsidP="00484386">
      <w:r>
        <w:t>“</w:t>
      </w:r>
      <w:proofErr w:type="gramStart"/>
      <w:r>
        <w:t>So</w:t>
      </w:r>
      <w:proofErr w:type="gramEnd"/>
      <w:r>
        <w:t xml:space="preserve"> Jesus went with him. A large crowd followed and pressed around him. And a woman was there who had been subjected </w:t>
      </w:r>
      <w:r w:rsidRPr="00077238">
        <w:rPr>
          <w:b/>
          <w:bCs/>
        </w:rPr>
        <w:t>to bleeding for twelve years</w:t>
      </w:r>
      <w:r>
        <w:t xml:space="preserve">. She had suffered a great deal under the care of many doctors and spent all she had, </w:t>
      </w:r>
      <w:r w:rsidRPr="00077238">
        <w:rPr>
          <w:b/>
          <w:bCs/>
        </w:rPr>
        <w:t>yet instead of getting better she grew worse</w:t>
      </w:r>
      <w:r>
        <w:t>.”</w:t>
      </w:r>
    </w:p>
    <w:p w14:paraId="33BC83DE" w14:textId="621BADEB" w:rsidR="005116D9" w:rsidRDefault="005116D9" w:rsidP="00484386"/>
    <w:p w14:paraId="5AEBFB25" w14:textId="0E49F223" w:rsidR="005116D9" w:rsidRDefault="005116D9" w:rsidP="00484386">
      <w:r>
        <w:t>(Luke 8:43</w:t>
      </w:r>
      <w:r w:rsidR="00077238">
        <w:t>-44</w:t>
      </w:r>
      <w:r>
        <w:t>)</w:t>
      </w:r>
    </w:p>
    <w:p w14:paraId="0E380052" w14:textId="45DAE2DC" w:rsidR="005116D9" w:rsidRDefault="005116D9" w:rsidP="00484386">
      <w:r>
        <w:t>And a woman was there who had been subject to bleeding for twelve years, but no one could heal her. She came up behind him [Jesus]</w:t>
      </w:r>
      <w:r w:rsidR="00077238">
        <w:t xml:space="preserve"> </w:t>
      </w:r>
      <w:r w:rsidR="00077238" w:rsidRPr="00077238">
        <w:rPr>
          <w:b/>
          <w:bCs/>
        </w:rPr>
        <w:t>and touched the edge of his cloak</w:t>
      </w:r>
      <w:r w:rsidR="00077238">
        <w:t xml:space="preserve">, and </w:t>
      </w:r>
      <w:r w:rsidR="00077238" w:rsidRPr="00077238">
        <w:rPr>
          <w:b/>
          <w:bCs/>
        </w:rPr>
        <w:t>immediately</w:t>
      </w:r>
      <w:r w:rsidR="00077238">
        <w:t xml:space="preserve"> her bleeding stopped.”</w:t>
      </w:r>
    </w:p>
    <w:p w14:paraId="793DE9F6" w14:textId="57456C9D" w:rsidR="00077238" w:rsidRDefault="00077238" w:rsidP="00484386"/>
    <w:p w14:paraId="1D64B2C1" w14:textId="35EA3FF6" w:rsidR="00077238" w:rsidRDefault="00077238" w:rsidP="00484386">
      <w:r>
        <w:t>(Luke 8:45-46)</w:t>
      </w:r>
    </w:p>
    <w:p w14:paraId="5BB3C779" w14:textId="76A48BBE" w:rsidR="00077238" w:rsidRDefault="00077238" w:rsidP="00484386">
      <w:r>
        <w:t>“</w:t>
      </w:r>
      <w:r w:rsidRPr="00077238">
        <w:rPr>
          <w:b/>
          <w:bCs/>
        </w:rPr>
        <w:t>Who touched me</w:t>
      </w:r>
      <w:r>
        <w:t>?” Jesus asked. When they all denied it, Peter said, “Master, the people are crowding and pressing against you.” But Jesus said, “Someone touched me; I know that power has gone out from me.”</w:t>
      </w:r>
    </w:p>
    <w:p w14:paraId="2191EDE3" w14:textId="765FECA9" w:rsidR="00077238" w:rsidRDefault="00077238" w:rsidP="00484386"/>
    <w:p w14:paraId="59070F5F" w14:textId="37ADD2F6" w:rsidR="00077238" w:rsidRDefault="00077238" w:rsidP="00484386">
      <w:r>
        <w:t>(Luke 8:47-48)</w:t>
      </w:r>
    </w:p>
    <w:p w14:paraId="228307E0" w14:textId="3C1B154B" w:rsidR="00077238" w:rsidRDefault="00077238" w:rsidP="00484386">
      <w:r>
        <w:t xml:space="preserve">Then the woman, seeing that she could not go unnoticed, came trembling and fell at his feet. In the presence of all the people, she told why she had touched him and how she had been instantly healed. Then he said to her, “Daughter, </w:t>
      </w:r>
      <w:r w:rsidRPr="00077238">
        <w:rPr>
          <w:b/>
          <w:bCs/>
        </w:rPr>
        <w:t>your faith has healed you</w:t>
      </w:r>
      <w:r>
        <w:t>. Go in peace.”</w:t>
      </w:r>
    </w:p>
    <w:p w14:paraId="760CBFA6" w14:textId="6221489A" w:rsidR="001E214D" w:rsidRDefault="001E214D" w:rsidP="00484386"/>
    <w:p w14:paraId="74E2ED90" w14:textId="3CFA7207" w:rsidR="00077238" w:rsidRDefault="001E214D" w:rsidP="00484386">
      <w:r>
        <w:t xml:space="preserve">Even when you have to be </w:t>
      </w:r>
      <w:r w:rsidRPr="001E214D">
        <w:rPr>
          <w:b/>
          <w:bCs/>
        </w:rPr>
        <w:t xml:space="preserve">socially </w:t>
      </w:r>
      <w:r w:rsidRPr="001E214D">
        <w:rPr>
          <w:b/>
          <w:bCs/>
          <w:u w:val="single"/>
        </w:rPr>
        <w:t>distant</w:t>
      </w:r>
      <w:r w:rsidRPr="001E214D">
        <w:rPr>
          <w:b/>
          <w:bCs/>
        </w:rPr>
        <w:t>,</w:t>
      </w:r>
      <w:r>
        <w:t xml:space="preserve"> you can be </w:t>
      </w:r>
      <w:r w:rsidRPr="001E214D">
        <w:rPr>
          <w:b/>
          <w:bCs/>
        </w:rPr>
        <w:t xml:space="preserve">spiritually </w:t>
      </w:r>
      <w:r w:rsidRPr="001E214D">
        <w:rPr>
          <w:b/>
          <w:bCs/>
          <w:u w:val="single"/>
        </w:rPr>
        <w:t>driven</w:t>
      </w:r>
      <w:r>
        <w:t>.</w:t>
      </w:r>
    </w:p>
    <w:p w14:paraId="6EF54032" w14:textId="51ACAD35" w:rsidR="001E214D" w:rsidRDefault="001E214D" w:rsidP="00484386"/>
    <w:p w14:paraId="3B828AA1" w14:textId="6904F79B" w:rsidR="00077238" w:rsidRPr="001E214D" w:rsidRDefault="001E214D" w:rsidP="00484386">
      <w:pPr>
        <w:rPr>
          <w:b/>
          <w:bCs/>
          <w:u w:val="single"/>
        </w:rPr>
      </w:pPr>
      <w:r>
        <w:t xml:space="preserve">Reach for the </w:t>
      </w:r>
      <w:r>
        <w:rPr>
          <w:b/>
          <w:bCs/>
          <w:u w:val="single"/>
        </w:rPr>
        <w:t>Messiah.</w:t>
      </w:r>
      <w:bookmarkStart w:id="0" w:name="_GoBack"/>
      <w:bookmarkEnd w:id="0"/>
    </w:p>
    <w:p w14:paraId="3394FEA3" w14:textId="77777777" w:rsidR="00C97D3F" w:rsidRPr="00CA1FA4" w:rsidRDefault="00C97D3F" w:rsidP="007C6658"/>
    <w:p w14:paraId="70D137D3" w14:textId="64455F3A" w:rsidR="00B40713" w:rsidRPr="00B40713" w:rsidRDefault="00B40713">
      <w:pPr>
        <w:rPr>
          <w:i/>
          <w:iCs/>
        </w:rPr>
      </w:pPr>
      <w:r>
        <w:t>****</w:t>
      </w:r>
      <w:r>
        <w:rPr>
          <w:i/>
          <w:iCs/>
        </w:rPr>
        <w:t xml:space="preserve">Bold items are YELLOW on </w:t>
      </w:r>
      <w:proofErr w:type="gramStart"/>
      <w:r>
        <w:rPr>
          <w:i/>
          <w:iCs/>
        </w:rPr>
        <w:t>screen,</w:t>
      </w:r>
      <w:proofErr w:type="gramEnd"/>
      <w:r>
        <w:rPr>
          <w:i/>
          <w:iCs/>
        </w:rPr>
        <w:t xml:space="preserve"> Underlined items are BLANKS </w:t>
      </w:r>
      <w:r w:rsidR="00C702BE">
        <w:rPr>
          <w:i/>
          <w:iCs/>
        </w:rPr>
        <w:t>i</w:t>
      </w:r>
      <w:r>
        <w:rPr>
          <w:i/>
          <w:iCs/>
        </w:rPr>
        <w:t>n handout****</w:t>
      </w:r>
    </w:p>
    <w:sectPr w:rsidR="00B40713" w:rsidRPr="00B40713" w:rsidSect="00613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D71BF"/>
    <w:multiLevelType w:val="hybridMultilevel"/>
    <w:tmpl w:val="C9C8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D08E1"/>
    <w:multiLevelType w:val="hybridMultilevel"/>
    <w:tmpl w:val="D7902E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35700E"/>
    <w:multiLevelType w:val="hybridMultilevel"/>
    <w:tmpl w:val="997252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0145D1"/>
    <w:multiLevelType w:val="hybridMultilevel"/>
    <w:tmpl w:val="967469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86"/>
    <w:rsid w:val="00077238"/>
    <w:rsid w:val="00142111"/>
    <w:rsid w:val="00187554"/>
    <w:rsid w:val="0019708F"/>
    <w:rsid w:val="001E214D"/>
    <w:rsid w:val="001F78E1"/>
    <w:rsid w:val="002214DA"/>
    <w:rsid w:val="00284B3B"/>
    <w:rsid w:val="002F2AFF"/>
    <w:rsid w:val="00395001"/>
    <w:rsid w:val="003F5419"/>
    <w:rsid w:val="0047162F"/>
    <w:rsid w:val="00484386"/>
    <w:rsid w:val="005116D9"/>
    <w:rsid w:val="0056722C"/>
    <w:rsid w:val="00570F03"/>
    <w:rsid w:val="006139B8"/>
    <w:rsid w:val="006924C0"/>
    <w:rsid w:val="00771264"/>
    <w:rsid w:val="00776BC4"/>
    <w:rsid w:val="007C6658"/>
    <w:rsid w:val="008826F0"/>
    <w:rsid w:val="008966A4"/>
    <w:rsid w:val="0093616B"/>
    <w:rsid w:val="009401F8"/>
    <w:rsid w:val="00980D85"/>
    <w:rsid w:val="009A2B79"/>
    <w:rsid w:val="00A00B19"/>
    <w:rsid w:val="00AA24F5"/>
    <w:rsid w:val="00AC2569"/>
    <w:rsid w:val="00AC31F9"/>
    <w:rsid w:val="00AE538D"/>
    <w:rsid w:val="00B07F46"/>
    <w:rsid w:val="00B40713"/>
    <w:rsid w:val="00B544C0"/>
    <w:rsid w:val="00B8486C"/>
    <w:rsid w:val="00C702BE"/>
    <w:rsid w:val="00C70300"/>
    <w:rsid w:val="00C97D3F"/>
    <w:rsid w:val="00CA1FA4"/>
    <w:rsid w:val="00CD1507"/>
    <w:rsid w:val="00D5725E"/>
    <w:rsid w:val="00DA2994"/>
    <w:rsid w:val="00DE0756"/>
    <w:rsid w:val="00E36517"/>
    <w:rsid w:val="00F171A6"/>
    <w:rsid w:val="00F8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57A321"/>
  <w15:chartTrackingRefBased/>
  <w15:docId w15:val="{48B5AE90-59D5-AA4E-9BFA-3DAFBEF2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Galloway</dc:creator>
  <cp:keywords/>
  <dc:description/>
  <cp:lastModifiedBy>Devin Galloway</cp:lastModifiedBy>
  <cp:revision>5</cp:revision>
  <dcterms:created xsi:type="dcterms:W3CDTF">2020-03-18T03:44:00Z</dcterms:created>
  <dcterms:modified xsi:type="dcterms:W3CDTF">2020-03-31T23:04:00Z</dcterms:modified>
</cp:coreProperties>
</file>